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5305" w14:textId="77777777" w:rsidR="003157FA" w:rsidRPr="002D0E4F" w:rsidRDefault="003157FA" w:rsidP="003157FA">
      <w:pPr>
        <w:ind w:left="142" w:firstLine="0"/>
        <w:jc w:val="right"/>
        <w:rPr>
          <w:rFonts w:ascii="Arial" w:hAnsi="Arial" w:cs="Arial"/>
          <w:b/>
          <w:sz w:val="20"/>
          <w:szCs w:val="20"/>
        </w:rPr>
      </w:pPr>
      <w:r w:rsidRPr="002D0E4F">
        <w:rPr>
          <w:rFonts w:ascii="Arial" w:hAnsi="Arial" w:cs="Arial"/>
          <w:b/>
          <w:sz w:val="20"/>
          <w:szCs w:val="20"/>
        </w:rPr>
        <w:t>«</w:t>
      </w:r>
      <w:r w:rsidRPr="002D0E4F">
        <w:rPr>
          <w:rFonts w:ascii="Arial" w:hAnsi="Arial" w:cs="Arial"/>
          <w:b/>
          <w:caps/>
          <w:sz w:val="20"/>
          <w:szCs w:val="20"/>
        </w:rPr>
        <w:t>Геосистемы переходных зон</w:t>
      </w:r>
      <w:r w:rsidRPr="002D0E4F">
        <w:rPr>
          <w:rFonts w:ascii="Arial" w:hAnsi="Arial" w:cs="Arial"/>
          <w:b/>
          <w:sz w:val="20"/>
          <w:szCs w:val="20"/>
        </w:rPr>
        <w:t>»</w:t>
      </w:r>
    </w:p>
    <w:p w14:paraId="49D6A4A2" w14:textId="77777777" w:rsidR="003157FA" w:rsidRPr="002D0E4F" w:rsidRDefault="003157FA" w:rsidP="003157FA">
      <w:pPr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693022, г. Южно-Сахалинск, ул. Науки, 1Б.</w:t>
      </w:r>
    </w:p>
    <w:p w14:paraId="4A76AF12" w14:textId="77777777" w:rsidR="003157FA" w:rsidRPr="002D0E4F" w:rsidRDefault="003157FA" w:rsidP="003157FA">
      <w:pPr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Институт морской геологии и геофизики ДВО РАН</w:t>
      </w:r>
    </w:p>
    <w:p w14:paraId="462725AC" w14:textId="77777777" w:rsidR="003157FA" w:rsidRPr="002D0E4F" w:rsidRDefault="003157FA" w:rsidP="003157FA">
      <w:pPr>
        <w:ind w:left="142" w:firstLine="0"/>
        <w:jc w:val="right"/>
        <w:rPr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Эл. адрес:</w:t>
      </w:r>
      <w:r w:rsidRPr="002D0E4F">
        <w:rPr>
          <w:sz w:val="20"/>
          <w:szCs w:val="20"/>
        </w:rPr>
        <w:t xml:space="preserve"> </w:t>
      </w:r>
      <w:hyperlink r:id="rId7" w:history="1"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gtrz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-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journal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@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mail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.</w:t>
        </w:r>
        <w:proofErr w:type="spellStart"/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ru</w:t>
        </w:r>
        <w:proofErr w:type="spellEnd"/>
      </w:hyperlink>
      <w:r w:rsidRPr="002D0E4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897207" w14:textId="77777777" w:rsidR="003A4D32" w:rsidRDefault="003A4D32" w:rsidP="00DF7A0A">
      <w:pPr>
        <w:pStyle w:val="1"/>
        <w:widowControl w:val="0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3BCE687" w14:textId="3EFBCA37" w:rsidR="00F30F5C" w:rsidRPr="00382B90" w:rsidRDefault="00F30F5C" w:rsidP="00DF7A0A">
      <w:pPr>
        <w:pStyle w:val="1"/>
        <w:widowControl w:val="0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382B90">
        <w:rPr>
          <w:rFonts w:ascii="Arial" w:hAnsi="Arial" w:cs="Arial"/>
          <w:b/>
          <w:sz w:val="20"/>
          <w:szCs w:val="20"/>
        </w:rPr>
        <w:t>СОГЛАСИЕ</w:t>
      </w:r>
    </w:p>
    <w:p w14:paraId="60E4A80D" w14:textId="77777777" w:rsidR="00F30F5C" w:rsidRDefault="00F30F5C" w:rsidP="00275131">
      <w:pPr>
        <w:pStyle w:val="1"/>
        <w:widowControl w:val="0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t>на обработку персональных данных в журнале «Геосистемы переходных зон»</w:t>
      </w:r>
    </w:p>
    <w:p w14:paraId="3F0FE0DA" w14:textId="77777777" w:rsidR="0027529F" w:rsidRPr="0027529F" w:rsidRDefault="0027529F" w:rsidP="00275131">
      <w:pPr>
        <w:pStyle w:val="1"/>
        <w:widowControl w:val="0"/>
        <w:spacing w:before="0" w:after="0"/>
        <w:jc w:val="center"/>
        <w:rPr>
          <w:rFonts w:ascii="Arial" w:hAnsi="Arial" w:cs="Arial"/>
          <w:sz w:val="18"/>
          <w:szCs w:val="18"/>
        </w:rPr>
      </w:pPr>
      <w:r w:rsidRPr="0027529F">
        <w:rPr>
          <w:rFonts w:ascii="Arial" w:hAnsi="Arial" w:cs="Arial"/>
          <w:sz w:val="18"/>
          <w:szCs w:val="18"/>
        </w:rPr>
        <w:t>(составляется и подписывается каждым автором)</w:t>
      </w:r>
    </w:p>
    <w:p w14:paraId="5F31D4C6" w14:textId="77777777" w:rsidR="00DC570A" w:rsidRPr="0027529F" w:rsidRDefault="00DC570A" w:rsidP="00DF7A0A">
      <w:pPr>
        <w:pStyle w:val="1"/>
        <w:widowControl w:val="0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9638"/>
      </w:tblGrid>
      <w:tr w:rsidR="000F5628" w:rsidRPr="004D4FE8" w14:paraId="7F2043AA" w14:textId="77777777" w:rsidTr="006E43C9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15BC9802" w14:textId="77777777" w:rsidR="000F5628" w:rsidRPr="004D4FE8" w:rsidRDefault="000F5628" w:rsidP="00831D82">
            <w:pPr>
              <w:spacing w:after="60"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Я, </w:t>
            </w:r>
          </w:p>
        </w:tc>
      </w:tr>
      <w:tr w:rsidR="000F5628" w:rsidRPr="004D4FE8" w14:paraId="4A805B0C" w14:textId="77777777" w:rsidTr="006E43C9">
        <w:tc>
          <w:tcPr>
            <w:tcW w:w="9638" w:type="dxa"/>
            <w:tcBorders>
              <w:top w:val="single" w:sz="4" w:space="0" w:color="auto"/>
            </w:tcBorders>
            <w:shd w:val="clear" w:color="auto" w:fill="auto"/>
          </w:tcPr>
          <w:p w14:paraId="13D0C0C7" w14:textId="77777777" w:rsidR="000F5628" w:rsidRPr="004D4FE8" w:rsidRDefault="000F5628" w:rsidP="00831D82">
            <w:pPr>
              <w:spacing w:after="60" w:line="240" w:lineRule="auto"/>
              <w:jc w:val="center"/>
              <w:rPr>
                <w:sz w:val="16"/>
                <w:szCs w:val="16"/>
              </w:rPr>
            </w:pPr>
            <w:r w:rsidRPr="004D4FE8">
              <w:rPr>
                <w:sz w:val="16"/>
                <w:szCs w:val="16"/>
              </w:rPr>
              <w:t>Ф.И.О. субъекта персональных данных</w:t>
            </w:r>
            <w:r>
              <w:rPr>
                <w:sz w:val="16"/>
                <w:szCs w:val="16"/>
              </w:rPr>
              <w:t xml:space="preserve"> полностью</w:t>
            </w:r>
          </w:p>
        </w:tc>
      </w:tr>
    </w:tbl>
    <w:p w14:paraId="224CC4D8" w14:textId="77777777" w:rsidR="008E18D9" w:rsidRDefault="008E18D9" w:rsidP="00DF7A0A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931C383" w14:textId="3DD4A863" w:rsidR="00F30F5C" w:rsidRDefault="00F30F5C" w:rsidP="00DF7A0A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t>даю согласие ФГБУН Институту морской геологии и геофизики Дальневосточного отделения Российской академии наук (</w:t>
      </w:r>
      <w:proofErr w:type="spellStart"/>
      <w:r w:rsidRPr="00F30F5C">
        <w:rPr>
          <w:rFonts w:ascii="Arial" w:hAnsi="Arial" w:cs="Arial"/>
          <w:sz w:val="20"/>
          <w:szCs w:val="20"/>
        </w:rPr>
        <w:t>ИМГиГ</w:t>
      </w:r>
      <w:proofErr w:type="spellEnd"/>
      <w:r w:rsidRPr="00F30F5C">
        <w:rPr>
          <w:rFonts w:ascii="Arial" w:hAnsi="Arial" w:cs="Arial"/>
          <w:sz w:val="20"/>
          <w:szCs w:val="20"/>
        </w:rPr>
        <w:t xml:space="preserve"> ДВО РАН), расположенному по адресу: 693022, Сахалинская область, г. Южно-Сахалинск, ул. Науки, 1Б, на автоматизированную, а также без использования средств автоматизации обработку (сбор, запись, систематизацию, накопление, хранение, уточнение (обновление, изменение), использование, </w:t>
      </w:r>
      <w:r w:rsidR="002760CC">
        <w:rPr>
          <w:rFonts w:ascii="Arial" w:hAnsi="Arial" w:cs="Arial"/>
          <w:sz w:val="20"/>
          <w:szCs w:val="20"/>
        </w:rPr>
        <w:t>удаление</w:t>
      </w:r>
      <w:r w:rsidRPr="00F30F5C">
        <w:rPr>
          <w:rFonts w:ascii="Arial" w:hAnsi="Arial" w:cs="Arial"/>
          <w:sz w:val="20"/>
          <w:szCs w:val="20"/>
        </w:rPr>
        <w:t xml:space="preserve">) </w:t>
      </w:r>
      <w:r w:rsidR="00EC5C51" w:rsidRPr="00F30F5C">
        <w:rPr>
          <w:rFonts w:ascii="Arial" w:hAnsi="Arial" w:cs="Arial"/>
          <w:sz w:val="20"/>
          <w:szCs w:val="20"/>
        </w:rPr>
        <w:t>моих персональных данных</w:t>
      </w:r>
      <w:r w:rsidR="00EC5C51">
        <w:rPr>
          <w:rFonts w:ascii="Arial" w:hAnsi="Arial" w:cs="Arial"/>
          <w:sz w:val="20"/>
          <w:szCs w:val="20"/>
        </w:rPr>
        <w:t>.</w:t>
      </w:r>
      <w:r w:rsidR="00EC5C51" w:rsidRPr="00F30F5C">
        <w:rPr>
          <w:rFonts w:ascii="Arial" w:hAnsi="Arial" w:cs="Arial"/>
          <w:sz w:val="20"/>
          <w:szCs w:val="20"/>
        </w:rPr>
        <w:t xml:space="preserve"> </w:t>
      </w:r>
    </w:p>
    <w:p w14:paraId="45263E7F" w14:textId="77777777" w:rsidR="00FB5CA1" w:rsidRPr="00FB5CA1" w:rsidRDefault="00FB5CA1" w:rsidP="00FB5CA1">
      <w:pPr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FB5CA1">
        <w:rPr>
          <w:rFonts w:ascii="Arial" w:hAnsi="Arial" w:cs="Arial"/>
          <w:sz w:val="20"/>
          <w:szCs w:val="20"/>
        </w:rPr>
        <w:t>Достоверность и полноту персональных данных подтверждаю, в случаях изменения любой части персональных данных обязуюсь сообщать оператору.</w:t>
      </w:r>
    </w:p>
    <w:p w14:paraId="67387A08" w14:textId="77777777" w:rsidR="00EC5C51" w:rsidRPr="002D0E4F" w:rsidRDefault="00EC5C51" w:rsidP="00DF7A0A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CAE7452" w14:textId="77777777" w:rsidR="000F5628" w:rsidRPr="00F30F5C" w:rsidRDefault="000F5628" w:rsidP="000F5628">
      <w:pPr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t xml:space="preserve">В целях, предусмотренных настоящим Согласием, обработке подлежат следующие сведения и данные: 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9638"/>
      </w:tblGrid>
      <w:tr w:rsidR="000F5628" w:rsidRPr="004D4FE8" w14:paraId="7168147F" w14:textId="77777777" w:rsidTr="001D2452">
        <w:tc>
          <w:tcPr>
            <w:tcW w:w="9638" w:type="dxa"/>
            <w:shd w:val="clear" w:color="auto" w:fill="auto"/>
          </w:tcPr>
          <w:p w14:paraId="4BB171D0" w14:textId="77777777" w:rsidR="000F5628" w:rsidRPr="004D4FE8" w:rsidRDefault="000F5628" w:rsidP="006E43C9">
            <w:pPr>
              <w:ind w:firstLine="0"/>
              <w:rPr>
                <w:sz w:val="23"/>
                <w:szCs w:val="23"/>
              </w:rPr>
            </w:pPr>
          </w:p>
        </w:tc>
      </w:tr>
      <w:tr w:rsidR="001D2452" w:rsidRPr="004D4FE8" w14:paraId="7F85B7BC" w14:textId="77777777" w:rsidTr="006E43C9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</w:tcPr>
          <w:p w14:paraId="3BBA9227" w14:textId="77777777" w:rsidR="001D2452" w:rsidRPr="004D4FE8" w:rsidRDefault="001D2452" w:rsidP="006E43C9">
            <w:pPr>
              <w:ind w:firstLine="0"/>
              <w:rPr>
                <w:sz w:val="23"/>
                <w:szCs w:val="23"/>
              </w:rPr>
            </w:pPr>
          </w:p>
        </w:tc>
      </w:tr>
    </w:tbl>
    <w:p w14:paraId="40E74778" w14:textId="77777777" w:rsidR="00F30F5C" w:rsidRPr="00943849" w:rsidRDefault="00F30F5C" w:rsidP="00775EE6">
      <w:pPr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943849">
        <w:rPr>
          <w:rFonts w:ascii="Arial" w:hAnsi="Arial" w:cs="Arial"/>
          <w:i/>
          <w:sz w:val="20"/>
          <w:szCs w:val="20"/>
        </w:rPr>
        <w:t>фамилия, имя, отчество; ученая степень, ученое звание; место работы, должность; телефон, адрес электронной почты</w:t>
      </w:r>
      <w:r w:rsidR="004A28B5" w:rsidRPr="00943849">
        <w:rPr>
          <w:rFonts w:ascii="Arial" w:hAnsi="Arial" w:cs="Arial"/>
          <w:i/>
          <w:sz w:val="20"/>
          <w:szCs w:val="20"/>
        </w:rPr>
        <w:t>;</w:t>
      </w:r>
      <w:r w:rsidRPr="00943849">
        <w:rPr>
          <w:rFonts w:ascii="Arial" w:hAnsi="Arial" w:cs="Arial"/>
          <w:i/>
          <w:sz w:val="20"/>
          <w:szCs w:val="20"/>
        </w:rPr>
        <w:t xml:space="preserve"> адрес государствен</w:t>
      </w:r>
      <w:r w:rsidR="004A28B5" w:rsidRPr="00943849">
        <w:rPr>
          <w:rFonts w:ascii="Arial" w:hAnsi="Arial" w:cs="Arial"/>
          <w:i/>
          <w:sz w:val="20"/>
          <w:szCs w:val="20"/>
        </w:rPr>
        <w:t xml:space="preserve">ной регистрации (почтовый адрес); </w:t>
      </w:r>
      <w:r w:rsidR="004A28B5" w:rsidRPr="00943849">
        <w:rPr>
          <w:rFonts w:ascii="Arial" w:hAnsi="Arial" w:cs="Arial"/>
          <w:i/>
          <w:sz w:val="20"/>
          <w:szCs w:val="20"/>
          <w:lang w:val="en-US"/>
        </w:rPr>
        <w:t>ORCID</w:t>
      </w:r>
      <w:r w:rsidRPr="00943849">
        <w:rPr>
          <w:rFonts w:ascii="Arial" w:hAnsi="Arial" w:cs="Arial"/>
          <w:i/>
          <w:sz w:val="20"/>
          <w:szCs w:val="20"/>
        </w:rPr>
        <w:t xml:space="preserve">. </w:t>
      </w:r>
    </w:p>
    <w:p w14:paraId="03AD9FD6" w14:textId="77777777" w:rsidR="00F30F5C" w:rsidRPr="00F30F5C" w:rsidRDefault="00F30F5C" w:rsidP="00775EE6">
      <w:pPr>
        <w:ind w:firstLine="0"/>
        <w:jc w:val="both"/>
        <w:rPr>
          <w:rFonts w:ascii="Arial" w:hAnsi="Arial" w:cs="Arial"/>
          <w:sz w:val="20"/>
          <w:szCs w:val="20"/>
        </w:rPr>
      </w:pPr>
    </w:p>
    <w:p w14:paraId="36D99508" w14:textId="77777777" w:rsidR="00F30F5C" w:rsidRDefault="00F30F5C" w:rsidP="000C66AD">
      <w:pPr>
        <w:spacing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t xml:space="preserve">Целью обработки персональных данных является подготовка </w:t>
      </w:r>
      <w:r w:rsidR="00012AE8">
        <w:rPr>
          <w:rFonts w:ascii="Arial" w:hAnsi="Arial" w:cs="Arial"/>
          <w:sz w:val="20"/>
          <w:szCs w:val="20"/>
        </w:rPr>
        <w:t>С</w:t>
      </w:r>
      <w:r w:rsidR="00012AE8" w:rsidRPr="00012AE8">
        <w:rPr>
          <w:rFonts w:ascii="Arial" w:hAnsi="Arial" w:cs="Arial"/>
          <w:sz w:val="20"/>
          <w:szCs w:val="20"/>
        </w:rPr>
        <w:t>тат</w:t>
      </w:r>
      <w:r w:rsidR="00012AE8">
        <w:rPr>
          <w:rFonts w:ascii="Arial" w:hAnsi="Arial" w:cs="Arial"/>
          <w:sz w:val="20"/>
          <w:szCs w:val="20"/>
        </w:rPr>
        <w:t>ьи</w:t>
      </w:r>
      <w:r w:rsidR="00012AE8" w:rsidRPr="00012AE8">
        <w:rPr>
          <w:rFonts w:ascii="Arial" w:hAnsi="Arial" w:cs="Arial"/>
          <w:sz w:val="20"/>
          <w:szCs w:val="20"/>
        </w:rPr>
        <w:t xml:space="preserve"> и </w:t>
      </w:r>
      <w:r w:rsidRPr="00F30F5C">
        <w:rPr>
          <w:rFonts w:ascii="Arial" w:hAnsi="Arial" w:cs="Arial"/>
          <w:color w:val="000000"/>
          <w:sz w:val="20"/>
          <w:szCs w:val="20"/>
        </w:rPr>
        <w:t>выпуск</w:t>
      </w:r>
      <w:r w:rsidR="00012AE8">
        <w:rPr>
          <w:rFonts w:ascii="Arial" w:hAnsi="Arial" w:cs="Arial"/>
          <w:color w:val="000000"/>
          <w:sz w:val="20"/>
          <w:szCs w:val="20"/>
        </w:rPr>
        <w:t>а</w:t>
      </w:r>
      <w:r w:rsidRPr="00F30F5C">
        <w:rPr>
          <w:rFonts w:ascii="Arial" w:hAnsi="Arial" w:cs="Arial"/>
          <w:color w:val="000000"/>
          <w:sz w:val="20"/>
          <w:szCs w:val="20"/>
        </w:rPr>
        <w:t xml:space="preserve"> периодического издания,</w:t>
      </w:r>
      <w:r w:rsidRPr="00F30F5C">
        <w:rPr>
          <w:rFonts w:ascii="Arial" w:hAnsi="Arial" w:cs="Arial"/>
          <w:sz w:val="20"/>
          <w:szCs w:val="20"/>
        </w:rPr>
        <w:t xml:space="preserve"> с последующим </w:t>
      </w:r>
      <w:r w:rsidRPr="00F30F5C">
        <w:rPr>
          <w:rFonts w:ascii="Arial" w:hAnsi="Arial" w:cs="Arial"/>
          <w:color w:val="000000"/>
          <w:sz w:val="20"/>
          <w:szCs w:val="20"/>
        </w:rPr>
        <w:t xml:space="preserve">размещением их </w:t>
      </w:r>
      <w:r w:rsidR="00EC5C51" w:rsidRPr="00F30F5C">
        <w:rPr>
          <w:rFonts w:ascii="Arial" w:hAnsi="Arial" w:cs="Arial"/>
          <w:sz w:val="20"/>
          <w:szCs w:val="20"/>
        </w:rPr>
        <w:t>в сети «Интернет»</w:t>
      </w:r>
      <w:r w:rsidRPr="00F30F5C">
        <w:rPr>
          <w:rFonts w:ascii="Arial" w:hAnsi="Arial" w:cs="Arial"/>
          <w:sz w:val="20"/>
          <w:szCs w:val="20"/>
        </w:rPr>
        <w:t xml:space="preserve">. </w:t>
      </w:r>
      <w:r w:rsidR="00A82967">
        <w:rPr>
          <w:rFonts w:ascii="Arial" w:hAnsi="Arial" w:cs="Arial"/>
          <w:sz w:val="20"/>
          <w:szCs w:val="20"/>
        </w:rPr>
        <w:t xml:space="preserve">На основании политики </w:t>
      </w:r>
      <w:r w:rsidR="00A82967" w:rsidRPr="00F30F5C">
        <w:rPr>
          <w:rFonts w:ascii="Arial" w:hAnsi="Arial" w:cs="Arial"/>
          <w:color w:val="000000"/>
          <w:sz w:val="20"/>
          <w:szCs w:val="20"/>
        </w:rPr>
        <w:t>открыто</w:t>
      </w:r>
      <w:r w:rsidR="00A82967">
        <w:rPr>
          <w:rFonts w:ascii="Arial" w:hAnsi="Arial" w:cs="Arial"/>
          <w:color w:val="000000"/>
          <w:sz w:val="20"/>
          <w:szCs w:val="20"/>
        </w:rPr>
        <w:t>го</w:t>
      </w:r>
      <w:r w:rsidR="00A82967" w:rsidRPr="00F30F5C">
        <w:rPr>
          <w:rFonts w:ascii="Arial" w:hAnsi="Arial" w:cs="Arial"/>
          <w:color w:val="000000"/>
          <w:sz w:val="20"/>
          <w:szCs w:val="20"/>
        </w:rPr>
        <w:t xml:space="preserve"> бесплатно</w:t>
      </w:r>
      <w:r w:rsidR="00A82967">
        <w:rPr>
          <w:rFonts w:ascii="Arial" w:hAnsi="Arial" w:cs="Arial"/>
          <w:color w:val="000000"/>
          <w:sz w:val="20"/>
          <w:szCs w:val="20"/>
        </w:rPr>
        <w:t>го</w:t>
      </w:r>
      <w:r w:rsidR="00A82967" w:rsidRPr="00F30F5C">
        <w:rPr>
          <w:rFonts w:ascii="Arial" w:hAnsi="Arial" w:cs="Arial"/>
          <w:color w:val="000000"/>
          <w:sz w:val="20"/>
          <w:szCs w:val="20"/>
        </w:rPr>
        <w:t xml:space="preserve"> доступ</w:t>
      </w:r>
      <w:r w:rsidR="00A82967">
        <w:rPr>
          <w:rFonts w:ascii="Arial" w:hAnsi="Arial" w:cs="Arial"/>
          <w:color w:val="000000"/>
          <w:sz w:val="20"/>
          <w:szCs w:val="20"/>
        </w:rPr>
        <w:t>а</w:t>
      </w:r>
      <w:r w:rsidR="00A82967" w:rsidRPr="00F30F5C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>в</w:t>
      </w:r>
      <w:r w:rsidRPr="00F30F5C">
        <w:rPr>
          <w:rFonts w:ascii="Arial" w:hAnsi="Arial" w:cs="Arial"/>
          <w:sz w:val="20"/>
          <w:szCs w:val="20"/>
        </w:rPr>
        <w:t xml:space="preserve">ыпуски журнала </w:t>
      </w:r>
      <w:r w:rsidR="007C7DB1">
        <w:rPr>
          <w:rFonts w:ascii="Arial" w:hAnsi="Arial" w:cs="Arial"/>
          <w:sz w:val="20"/>
          <w:szCs w:val="20"/>
        </w:rPr>
        <w:t xml:space="preserve">и метаданные статей </w:t>
      </w:r>
      <w:r w:rsidRPr="00F30F5C">
        <w:rPr>
          <w:rFonts w:ascii="Arial" w:hAnsi="Arial" w:cs="Arial"/>
          <w:color w:val="000000"/>
          <w:sz w:val="20"/>
          <w:szCs w:val="20"/>
        </w:rPr>
        <w:t xml:space="preserve">размещаются в форматах </w:t>
      </w:r>
      <w:r w:rsidRPr="00F30F5C">
        <w:rPr>
          <w:rFonts w:ascii="Arial" w:hAnsi="Arial" w:cs="Arial"/>
          <w:color w:val="000000"/>
          <w:sz w:val="20"/>
          <w:szCs w:val="20"/>
          <w:lang w:val="en-US"/>
        </w:rPr>
        <w:t>html</w:t>
      </w:r>
      <w:r w:rsidRPr="00F30F5C">
        <w:rPr>
          <w:rFonts w:ascii="Arial" w:hAnsi="Arial" w:cs="Arial"/>
          <w:color w:val="000000"/>
          <w:sz w:val="20"/>
          <w:szCs w:val="20"/>
        </w:rPr>
        <w:t xml:space="preserve"> и </w:t>
      </w:r>
      <w:r w:rsidRPr="00F30F5C">
        <w:rPr>
          <w:rFonts w:ascii="Arial" w:hAnsi="Arial" w:cs="Arial"/>
          <w:color w:val="000000"/>
          <w:sz w:val="20"/>
          <w:szCs w:val="20"/>
          <w:lang w:val="en-US"/>
        </w:rPr>
        <w:t>pdf</w:t>
      </w:r>
      <w:r w:rsidRPr="00F30F5C">
        <w:rPr>
          <w:rFonts w:ascii="Arial" w:hAnsi="Arial" w:cs="Arial"/>
          <w:color w:val="000000"/>
          <w:sz w:val="20"/>
          <w:szCs w:val="20"/>
        </w:rPr>
        <w:t xml:space="preserve"> </w:t>
      </w:r>
      <w:r w:rsidR="007C7DB1">
        <w:rPr>
          <w:rFonts w:ascii="Arial" w:hAnsi="Arial" w:cs="Arial"/>
          <w:color w:val="000000"/>
          <w:sz w:val="20"/>
          <w:szCs w:val="20"/>
        </w:rPr>
        <w:t>на официальных сайтах</w:t>
      </w:r>
      <w:r w:rsidRPr="00F30F5C">
        <w:rPr>
          <w:rFonts w:ascii="Arial" w:hAnsi="Arial" w:cs="Arial"/>
          <w:sz w:val="20"/>
          <w:szCs w:val="20"/>
        </w:rPr>
        <w:t xml:space="preserve"> </w:t>
      </w:r>
      <w:r w:rsidR="007C7DB1">
        <w:rPr>
          <w:rFonts w:ascii="Arial" w:hAnsi="Arial" w:cs="Arial"/>
          <w:sz w:val="20"/>
          <w:szCs w:val="20"/>
        </w:rPr>
        <w:t xml:space="preserve">различных </w:t>
      </w:r>
      <w:r w:rsidR="007C7DB1" w:rsidRPr="007C7DB1">
        <w:rPr>
          <w:rFonts w:ascii="Arial" w:hAnsi="Arial" w:cs="Arial"/>
          <w:sz w:val="20"/>
          <w:szCs w:val="20"/>
        </w:rPr>
        <w:t xml:space="preserve">информационных сервисов, в том числе </w:t>
      </w:r>
      <w:hyperlink r:id="rId8" w:history="1"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https://www.elibrary.ru</w:t>
        </w:r>
      </w:hyperlink>
      <w:r w:rsidR="007C7DB1" w:rsidRPr="007C7DB1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http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://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www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.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imgg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.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ru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/</w:t>
        </w:r>
      </w:hyperlink>
      <w:r w:rsidR="007C7DB1" w:rsidRPr="007C7DB1">
        <w:rPr>
          <w:rStyle w:val="aa"/>
          <w:rFonts w:ascii="Arial" w:hAnsi="Arial" w:cs="Arial"/>
          <w:color w:val="auto"/>
          <w:sz w:val="20"/>
          <w:szCs w:val="20"/>
        </w:rPr>
        <w:t xml:space="preserve">; </w:t>
      </w:r>
      <w:hyperlink r:id="rId10" w:history="1"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http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://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journal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.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imgg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.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  <w:lang w:val="en-US"/>
          </w:rPr>
          <w:t>ru</w:t>
        </w:r>
        <w:r w:rsidR="007C7DB1" w:rsidRPr="007C7DB1">
          <w:rPr>
            <w:rStyle w:val="aa"/>
            <w:rFonts w:ascii="Arial" w:hAnsi="Arial" w:cs="Arial"/>
            <w:color w:val="auto"/>
            <w:sz w:val="20"/>
            <w:szCs w:val="20"/>
          </w:rPr>
          <w:t>/</w:t>
        </w:r>
      </w:hyperlink>
      <w:r w:rsidR="007C7DB1" w:rsidRPr="007C7DB1">
        <w:rPr>
          <w:rStyle w:val="aa"/>
          <w:rFonts w:ascii="Arial" w:hAnsi="Arial" w:cs="Arial"/>
          <w:color w:val="auto"/>
          <w:sz w:val="20"/>
          <w:szCs w:val="20"/>
        </w:rPr>
        <w:t xml:space="preserve">, и предоставляются в </w:t>
      </w:r>
      <w:r w:rsidRPr="007C7DB1">
        <w:rPr>
          <w:rFonts w:ascii="Arial" w:hAnsi="Arial" w:cs="Arial"/>
          <w:sz w:val="20"/>
          <w:szCs w:val="20"/>
        </w:rPr>
        <w:t xml:space="preserve">национальные и международные реферативные базы данных и системы цитирования. </w:t>
      </w:r>
    </w:p>
    <w:p w14:paraId="543727E6" w14:textId="77777777" w:rsidR="00BC158E" w:rsidRDefault="00012AE8" w:rsidP="000C66AD">
      <w:pPr>
        <w:spacing w:after="60"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12AE8">
        <w:rPr>
          <w:rFonts w:ascii="Arial" w:hAnsi="Arial" w:cs="Arial"/>
          <w:sz w:val="20"/>
          <w:szCs w:val="20"/>
        </w:rPr>
        <w:t xml:space="preserve">Срок, в течение которого действует </w:t>
      </w:r>
      <w:r>
        <w:rPr>
          <w:rFonts w:ascii="Arial" w:hAnsi="Arial" w:cs="Arial"/>
          <w:sz w:val="20"/>
          <w:szCs w:val="20"/>
        </w:rPr>
        <w:t>данное С</w:t>
      </w:r>
      <w:r w:rsidRPr="00012AE8">
        <w:rPr>
          <w:rFonts w:ascii="Arial" w:hAnsi="Arial" w:cs="Arial"/>
          <w:sz w:val="20"/>
          <w:szCs w:val="20"/>
        </w:rPr>
        <w:t xml:space="preserve">огласие, определяется сроком реализации </w:t>
      </w:r>
      <w:proofErr w:type="spellStart"/>
      <w:r w:rsidR="00775EE6">
        <w:rPr>
          <w:rFonts w:ascii="Arial" w:hAnsi="Arial" w:cs="Arial"/>
          <w:sz w:val="20"/>
          <w:szCs w:val="20"/>
        </w:rPr>
        <w:t>ИМГиГ</w:t>
      </w:r>
      <w:proofErr w:type="spellEnd"/>
      <w:r w:rsidR="00775EE6">
        <w:rPr>
          <w:rFonts w:ascii="Arial" w:hAnsi="Arial" w:cs="Arial"/>
          <w:sz w:val="20"/>
          <w:szCs w:val="20"/>
        </w:rPr>
        <w:t xml:space="preserve"> ДВО РАН</w:t>
      </w:r>
      <w:r w:rsidRPr="00012AE8">
        <w:rPr>
          <w:rFonts w:ascii="Arial" w:hAnsi="Arial" w:cs="Arial"/>
          <w:sz w:val="20"/>
          <w:szCs w:val="20"/>
        </w:rPr>
        <w:t xml:space="preserve"> права использования произведения, пред</w:t>
      </w:r>
      <w:r w:rsidR="000F5628">
        <w:rPr>
          <w:rFonts w:ascii="Arial" w:hAnsi="Arial" w:cs="Arial"/>
          <w:sz w:val="20"/>
          <w:szCs w:val="20"/>
        </w:rPr>
        <w:t>о</w:t>
      </w:r>
      <w:r w:rsidR="00775EE6">
        <w:rPr>
          <w:rFonts w:ascii="Arial" w:hAnsi="Arial" w:cs="Arial"/>
          <w:sz w:val="20"/>
          <w:szCs w:val="20"/>
        </w:rPr>
        <w:t>ставленного</w:t>
      </w:r>
      <w:r w:rsidRPr="00012AE8">
        <w:rPr>
          <w:rFonts w:ascii="Arial" w:hAnsi="Arial" w:cs="Arial"/>
          <w:sz w:val="20"/>
          <w:szCs w:val="20"/>
        </w:rPr>
        <w:t xml:space="preserve"> субъектом персональных данных. </w:t>
      </w:r>
      <w:r w:rsidR="00514552" w:rsidRPr="00BC158E">
        <w:rPr>
          <w:rFonts w:ascii="Arial" w:hAnsi="Arial" w:cs="Arial"/>
          <w:sz w:val="20"/>
          <w:szCs w:val="20"/>
        </w:rPr>
        <w:t xml:space="preserve">Произведение </w:t>
      </w:r>
      <w:r>
        <w:rPr>
          <w:rFonts w:ascii="Arial" w:hAnsi="Arial" w:cs="Arial"/>
          <w:sz w:val="20"/>
          <w:szCs w:val="20"/>
          <w:shd w:val="clear" w:color="auto" w:fill="FFFFFF"/>
        </w:rPr>
        <w:t>автора</w:t>
      </w:r>
      <w:r w:rsidR="00514552" w:rsidRPr="00BC15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75EE6">
        <w:rPr>
          <w:rFonts w:ascii="Arial" w:hAnsi="Arial" w:cs="Arial"/>
          <w:sz w:val="20"/>
          <w:szCs w:val="20"/>
          <w:shd w:val="clear" w:color="auto" w:fill="FFFFFF"/>
        </w:rPr>
        <w:t xml:space="preserve">в составе выпуска </w:t>
      </w:r>
      <w:r w:rsidR="00514552" w:rsidRPr="00BC158E">
        <w:rPr>
          <w:rFonts w:ascii="Arial" w:hAnsi="Arial" w:cs="Arial"/>
          <w:sz w:val="20"/>
          <w:szCs w:val="20"/>
          <w:shd w:val="clear" w:color="auto" w:fill="FFFFFF"/>
        </w:rPr>
        <w:t xml:space="preserve">после выхода в свет следующего номера периодического издания включается в архив </w:t>
      </w:r>
      <w:r w:rsidR="00BC158E" w:rsidRPr="00F30F5C">
        <w:rPr>
          <w:rFonts w:ascii="Arial" w:hAnsi="Arial" w:cs="Arial"/>
          <w:sz w:val="20"/>
          <w:szCs w:val="20"/>
        </w:rPr>
        <w:t>журнал</w:t>
      </w:r>
      <w:r w:rsidR="00BC158E">
        <w:rPr>
          <w:rFonts w:ascii="Arial" w:hAnsi="Arial" w:cs="Arial"/>
          <w:sz w:val="20"/>
          <w:szCs w:val="20"/>
        </w:rPr>
        <w:t>а</w:t>
      </w:r>
      <w:r w:rsidR="00BC158E" w:rsidRPr="00F30F5C">
        <w:rPr>
          <w:rFonts w:ascii="Arial" w:hAnsi="Arial" w:cs="Arial"/>
          <w:sz w:val="20"/>
          <w:szCs w:val="20"/>
        </w:rPr>
        <w:t xml:space="preserve"> «Геосистемы переходных зон»</w:t>
      </w:r>
      <w:r w:rsidR="00BC158E">
        <w:rPr>
          <w:rFonts w:ascii="Arial" w:hAnsi="Arial" w:cs="Arial"/>
          <w:sz w:val="20"/>
          <w:szCs w:val="20"/>
        </w:rPr>
        <w:t xml:space="preserve">. </w:t>
      </w:r>
      <w:r w:rsidR="00514552" w:rsidRPr="00BC158E">
        <w:rPr>
          <w:rFonts w:ascii="Arial" w:hAnsi="Arial" w:cs="Arial"/>
          <w:sz w:val="20"/>
          <w:szCs w:val="20"/>
          <w:shd w:val="clear" w:color="auto" w:fill="FFFFFF"/>
        </w:rPr>
        <w:t>Хранение и обработка архивных номеров осуществляется согласно пункту 2 части 1.1. ст</w:t>
      </w:r>
      <w:r w:rsidR="005D164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514552" w:rsidRPr="00BC158E">
        <w:rPr>
          <w:rFonts w:ascii="Arial" w:hAnsi="Arial" w:cs="Arial"/>
          <w:sz w:val="20"/>
          <w:szCs w:val="20"/>
          <w:shd w:val="clear" w:color="auto" w:fill="FFFFFF"/>
        </w:rPr>
        <w:t xml:space="preserve"> 1 Федеральн</w:t>
      </w:r>
      <w:r w:rsidR="005D1648">
        <w:rPr>
          <w:rFonts w:ascii="Arial" w:hAnsi="Arial" w:cs="Arial"/>
          <w:sz w:val="20"/>
          <w:szCs w:val="20"/>
          <w:shd w:val="clear" w:color="auto" w:fill="FFFFFF"/>
        </w:rPr>
        <w:t>ого закона от 27 июля 2006 г. № </w:t>
      </w:r>
      <w:r w:rsidR="00514552" w:rsidRPr="00BC158E">
        <w:rPr>
          <w:rFonts w:ascii="Arial" w:hAnsi="Arial" w:cs="Arial"/>
          <w:sz w:val="20"/>
          <w:szCs w:val="20"/>
          <w:shd w:val="clear" w:color="auto" w:fill="FFFFFF"/>
        </w:rPr>
        <w:t xml:space="preserve">152-ФЗ «О персональных данных» в соответствии с законодательством об архивном деле. </w:t>
      </w:r>
    </w:p>
    <w:p w14:paraId="63029425" w14:textId="76285501" w:rsidR="00BC158E" w:rsidRDefault="000C66AD" w:rsidP="000C66AD">
      <w:pPr>
        <w:spacing w:after="6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отказа хотя бы одного из авторов дать согласие на обработку персональных данных представляемая Статья не может быть принята к рассмотрению для публикации в Журнале.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283"/>
        <w:gridCol w:w="2126"/>
        <w:gridCol w:w="284"/>
        <w:gridCol w:w="2268"/>
      </w:tblGrid>
      <w:tr w:rsidR="002E1973" w:rsidRPr="004D4FE8" w14:paraId="67E6CF7A" w14:textId="77777777" w:rsidTr="003A4D32">
        <w:trPr>
          <w:trHeight w:val="454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74FA375D" w14:textId="77777777" w:rsidR="002E1973" w:rsidRPr="004D4FE8" w:rsidRDefault="002E1973" w:rsidP="00775EE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14:paraId="3E2AE884" w14:textId="77777777" w:rsidR="002E1973" w:rsidRPr="004D4FE8" w:rsidRDefault="002E1973" w:rsidP="00775EE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26E201" w14:textId="77777777" w:rsidR="002E1973" w:rsidRPr="004D4FE8" w:rsidRDefault="002E1973" w:rsidP="00775EE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</w:tcPr>
          <w:p w14:paraId="61B8EFDE" w14:textId="77777777" w:rsidR="002E1973" w:rsidRPr="004D4FE8" w:rsidRDefault="002E1973" w:rsidP="00775EE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D6F7A3" w14:textId="77777777" w:rsidR="002E1973" w:rsidRPr="004D4FE8" w:rsidRDefault="002E1973" w:rsidP="00775EE6">
            <w:pPr>
              <w:ind w:firstLine="0"/>
              <w:rPr>
                <w:sz w:val="23"/>
                <w:szCs w:val="23"/>
              </w:rPr>
            </w:pPr>
          </w:p>
        </w:tc>
      </w:tr>
      <w:tr w:rsidR="002E1973" w:rsidRPr="004D4FE8" w14:paraId="36579F70" w14:textId="77777777" w:rsidTr="003A4D32">
        <w:trPr>
          <w:trHeight w:val="454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CB25C0E" w14:textId="77777777" w:rsidR="002E1973" w:rsidRPr="00943849" w:rsidRDefault="002E1973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14:paraId="01824BAC" w14:textId="77777777" w:rsidR="002E1973" w:rsidRPr="00943849" w:rsidRDefault="002E1973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9DBD01" w14:textId="77777777" w:rsidR="002E1973" w:rsidRPr="00943849" w:rsidRDefault="002E1973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0468C010" w14:textId="77777777" w:rsidR="002E1973" w:rsidRPr="00943849" w:rsidRDefault="002E1973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9CC5A8" w14:textId="77777777" w:rsidR="002E1973" w:rsidRPr="00943849" w:rsidRDefault="002E1973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  <w:tr w:rsidR="003A4D32" w:rsidRPr="004D4FE8" w14:paraId="30248673" w14:textId="77777777" w:rsidTr="003A4D32">
        <w:trPr>
          <w:trHeight w:val="454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24105E44" w14:textId="77777777" w:rsidR="003A4D32" w:rsidRPr="00943849" w:rsidRDefault="003A4D32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22FD15CB" w14:textId="77777777" w:rsidR="003A4D32" w:rsidRPr="00943849" w:rsidRDefault="003A4D32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239E456" w14:textId="77777777" w:rsidR="003A4D32" w:rsidRPr="00943849" w:rsidRDefault="003A4D32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61F99E0B" w14:textId="77777777" w:rsidR="003A4D32" w:rsidRPr="00943849" w:rsidRDefault="003A4D32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030EDED" w14:textId="77777777" w:rsidR="003A4D32" w:rsidRPr="00943849" w:rsidRDefault="003A4D32" w:rsidP="003A4D32">
            <w:pPr>
              <w:spacing w:after="16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8D9" w:rsidRPr="004D4FE8" w14:paraId="1537EF65" w14:textId="77777777" w:rsidTr="003A4D32">
        <w:trPr>
          <w:trHeight w:val="454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399290C6" w14:textId="77777777" w:rsidR="008E18D9" w:rsidRPr="00943849" w:rsidRDefault="008E18D9" w:rsidP="00412831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14:paraId="46C8DF49" w14:textId="77777777" w:rsidR="008E18D9" w:rsidRPr="00943849" w:rsidRDefault="008E18D9" w:rsidP="00412831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32AC7D1" w14:textId="77777777" w:rsidR="008E18D9" w:rsidRPr="00943849" w:rsidRDefault="008E18D9" w:rsidP="00412831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B405DAA" w14:textId="77777777" w:rsidR="008E18D9" w:rsidRPr="00943849" w:rsidRDefault="008E18D9" w:rsidP="00412831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F561A33" w14:textId="77777777" w:rsidR="008E18D9" w:rsidRPr="00943849" w:rsidRDefault="008E18D9" w:rsidP="00412831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</w:tbl>
    <w:p w14:paraId="7CD56650" w14:textId="56B57EF2" w:rsidR="00B72753" w:rsidRPr="00EC5C51" w:rsidRDefault="00F879A1" w:rsidP="006F3FEF">
      <w:pPr>
        <w:widowControl w:val="0"/>
        <w:spacing w:before="3400" w:after="40"/>
        <w:ind w:firstLine="0"/>
        <w:rPr>
          <w:rFonts w:ascii="Arial" w:hAnsi="Arial" w:cs="Arial"/>
          <w:sz w:val="18"/>
          <w:szCs w:val="18"/>
        </w:rPr>
      </w:pPr>
      <w:r w:rsidRPr="00EC5C51">
        <w:rPr>
          <w:rFonts w:ascii="Arial" w:hAnsi="Arial" w:cs="Arial"/>
          <w:sz w:val="18"/>
          <w:szCs w:val="18"/>
        </w:rPr>
        <w:t>Необходимо заполнить и подписать документ, затем отсканировать его (либо поставить электронн</w:t>
      </w:r>
      <w:r w:rsidR="00224FC6">
        <w:rPr>
          <w:rFonts w:ascii="Arial" w:hAnsi="Arial" w:cs="Arial"/>
          <w:sz w:val="18"/>
          <w:szCs w:val="18"/>
        </w:rPr>
        <w:t>ую</w:t>
      </w:r>
      <w:r w:rsidRPr="00EC5C51">
        <w:rPr>
          <w:rFonts w:ascii="Arial" w:hAnsi="Arial" w:cs="Arial"/>
          <w:sz w:val="18"/>
          <w:szCs w:val="18"/>
        </w:rPr>
        <w:t xml:space="preserve"> подпис</w:t>
      </w:r>
      <w:r w:rsidR="00224FC6">
        <w:rPr>
          <w:rFonts w:ascii="Arial" w:hAnsi="Arial" w:cs="Arial"/>
          <w:sz w:val="18"/>
          <w:szCs w:val="18"/>
        </w:rPr>
        <w:t>ь</w:t>
      </w:r>
      <w:r w:rsidRPr="00EC5C51">
        <w:rPr>
          <w:rFonts w:ascii="Arial" w:hAnsi="Arial" w:cs="Arial"/>
          <w:sz w:val="18"/>
          <w:szCs w:val="18"/>
        </w:rPr>
        <w:t xml:space="preserve">) и послать скан по </w:t>
      </w:r>
      <w:proofErr w:type="spellStart"/>
      <w:r w:rsidRPr="00EC5C51">
        <w:rPr>
          <w:rFonts w:ascii="Arial" w:hAnsi="Arial" w:cs="Arial"/>
          <w:sz w:val="18"/>
          <w:szCs w:val="18"/>
        </w:rPr>
        <w:t>e-mail</w:t>
      </w:r>
      <w:proofErr w:type="spellEnd"/>
      <w:r w:rsidRPr="00EC5C51">
        <w:rPr>
          <w:rFonts w:ascii="Arial" w:hAnsi="Arial" w:cs="Arial"/>
          <w:sz w:val="18"/>
          <w:szCs w:val="18"/>
        </w:rPr>
        <w:t xml:space="preserve">-адресу: </w:t>
      </w:r>
      <w:proofErr w:type="spellStart"/>
      <w:r w:rsidRPr="00EC5C51">
        <w:rPr>
          <w:rFonts w:ascii="Arial" w:hAnsi="Arial" w:cs="Arial"/>
          <w:sz w:val="18"/>
          <w:szCs w:val="18"/>
          <w:lang w:val="en-US"/>
        </w:rPr>
        <w:t>gtrz</w:t>
      </w:r>
      <w:proofErr w:type="spellEnd"/>
      <w:r w:rsidRPr="00EC5C51">
        <w:rPr>
          <w:rFonts w:ascii="Arial" w:hAnsi="Arial" w:cs="Arial"/>
          <w:sz w:val="18"/>
          <w:szCs w:val="18"/>
        </w:rPr>
        <w:t>-</w:t>
      </w:r>
      <w:r w:rsidRPr="00EC5C51">
        <w:rPr>
          <w:rFonts w:ascii="Arial" w:hAnsi="Arial" w:cs="Arial"/>
          <w:sz w:val="18"/>
          <w:szCs w:val="18"/>
          <w:lang w:val="en-US"/>
        </w:rPr>
        <w:t>journal</w:t>
      </w:r>
      <w:r w:rsidRPr="00EC5C51">
        <w:rPr>
          <w:rFonts w:ascii="Arial" w:hAnsi="Arial" w:cs="Arial"/>
          <w:sz w:val="18"/>
          <w:szCs w:val="18"/>
        </w:rPr>
        <w:t>@mail.</w:t>
      </w:r>
      <w:proofErr w:type="spellStart"/>
      <w:r w:rsidRPr="00EC5C51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>
        <w:rPr>
          <w:rFonts w:ascii="Arial" w:hAnsi="Arial" w:cs="Arial"/>
          <w:sz w:val="18"/>
          <w:szCs w:val="18"/>
        </w:rPr>
        <w:t xml:space="preserve">, а бумажный </w:t>
      </w:r>
      <w:r w:rsidRPr="00EC5C51">
        <w:rPr>
          <w:rFonts w:ascii="Arial" w:hAnsi="Arial" w:cs="Arial"/>
          <w:sz w:val="18"/>
          <w:szCs w:val="18"/>
        </w:rPr>
        <w:t>оригинал почтой</w:t>
      </w:r>
      <w:r>
        <w:rPr>
          <w:rFonts w:ascii="Arial" w:hAnsi="Arial" w:cs="Arial"/>
          <w:sz w:val="18"/>
          <w:szCs w:val="18"/>
        </w:rPr>
        <w:t>.</w:t>
      </w:r>
      <w:r w:rsidRPr="00EC5C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 случае квалифицированной электронной подписи бумажный оригинал не требуется.</w:t>
      </w:r>
    </w:p>
    <w:sectPr w:rsidR="00B72753" w:rsidRPr="00EC5C51" w:rsidSect="00B72753">
      <w:pgSz w:w="11906" w:h="16838"/>
      <w:pgMar w:top="284" w:right="567" w:bottom="28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E9C4" w14:textId="77777777" w:rsidR="00BB0F59" w:rsidRDefault="00BB0F59" w:rsidP="003C54AD">
      <w:pPr>
        <w:spacing w:line="240" w:lineRule="auto"/>
      </w:pPr>
      <w:r>
        <w:separator/>
      </w:r>
    </w:p>
  </w:endnote>
  <w:endnote w:type="continuationSeparator" w:id="0">
    <w:p w14:paraId="2CC7BC31" w14:textId="77777777" w:rsidR="00BB0F59" w:rsidRDefault="00BB0F59" w:rsidP="003C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375A" w14:textId="77777777" w:rsidR="00BB0F59" w:rsidRDefault="00BB0F59" w:rsidP="003C54AD">
      <w:pPr>
        <w:spacing w:line="240" w:lineRule="auto"/>
      </w:pPr>
      <w:r>
        <w:separator/>
      </w:r>
    </w:p>
  </w:footnote>
  <w:footnote w:type="continuationSeparator" w:id="0">
    <w:p w14:paraId="24A23A6F" w14:textId="77777777" w:rsidR="00BB0F59" w:rsidRDefault="00BB0F59" w:rsidP="003C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23A"/>
    <w:multiLevelType w:val="hybridMultilevel"/>
    <w:tmpl w:val="D932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F63"/>
    <w:multiLevelType w:val="hybridMultilevel"/>
    <w:tmpl w:val="3708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B4D49"/>
    <w:multiLevelType w:val="hybridMultilevel"/>
    <w:tmpl w:val="895E4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F789F"/>
    <w:multiLevelType w:val="multilevel"/>
    <w:tmpl w:val="75A0E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E5DB7"/>
    <w:multiLevelType w:val="hybridMultilevel"/>
    <w:tmpl w:val="E83490CC"/>
    <w:lvl w:ilvl="0" w:tplc="7E90BB8E">
      <w:start w:val="1"/>
      <w:numFmt w:val="decimal"/>
      <w:lvlText w:val="%1."/>
      <w:lvlJc w:val="left"/>
      <w:pPr>
        <w:ind w:left="220" w:hanging="354"/>
      </w:pPr>
      <w:rPr>
        <w:rFonts w:ascii="Verdana" w:eastAsia="Verdana" w:hAnsi="Verdana" w:cs="Verdana" w:hint="default"/>
        <w:w w:val="102"/>
        <w:sz w:val="19"/>
        <w:szCs w:val="19"/>
      </w:rPr>
    </w:lvl>
    <w:lvl w:ilvl="1" w:tplc="D6609D1A">
      <w:start w:val="1"/>
      <w:numFmt w:val="decimal"/>
      <w:lvlText w:val="%2."/>
      <w:lvlJc w:val="left"/>
      <w:pPr>
        <w:ind w:left="700" w:hanging="24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2" w:tplc="9934D5A2">
      <w:numFmt w:val="bullet"/>
      <w:lvlText w:val="•"/>
      <w:lvlJc w:val="left"/>
      <w:pPr>
        <w:ind w:left="1677" w:hanging="241"/>
      </w:pPr>
      <w:rPr>
        <w:rFonts w:hint="default"/>
      </w:rPr>
    </w:lvl>
    <w:lvl w:ilvl="3" w:tplc="33CEDD0A">
      <w:numFmt w:val="bullet"/>
      <w:lvlText w:val="•"/>
      <w:lvlJc w:val="left"/>
      <w:pPr>
        <w:ind w:left="2655" w:hanging="241"/>
      </w:pPr>
      <w:rPr>
        <w:rFonts w:hint="default"/>
      </w:rPr>
    </w:lvl>
    <w:lvl w:ilvl="4" w:tplc="6CE64314">
      <w:numFmt w:val="bullet"/>
      <w:lvlText w:val="•"/>
      <w:lvlJc w:val="left"/>
      <w:pPr>
        <w:ind w:left="3633" w:hanging="241"/>
      </w:pPr>
      <w:rPr>
        <w:rFonts w:hint="default"/>
      </w:rPr>
    </w:lvl>
    <w:lvl w:ilvl="5" w:tplc="C3506130">
      <w:numFmt w:val="bullet"/>
      <w:lvlText w:val="•"/>
      <w:lvlJc w:val="left"/>
      <w:pPr>
        <w:ind w:left="4611" w:hanging="241"/>
      </w:pPr>
      <w:rPr>
        <w:rFonts w:hint="default"/>
      </w:rPr>
    </w:lvl>
    <w:lvl w:ilvl="6" w:tplc="E622517A">
      <w:numFmt w:val="bullet"/>
      <w:lvlText w:val="•"/>
      <w:lvlJc w:val="left"/>
      <w:pPr>
        <w:ind w:left="5588" w:hanging="241"/>
      </w:pPr>
      <w:rPr>
        <w:rFonts w:hint="default"/>
      </w:rPr>
    </w:lvl>
    <w:lvl w:ilvl="7" w:tplc="0A023756">
      <w:numFmt w:val="bullet"/>
      <w:lvlText w:val="•"/>
      <w:lvlJc w:val="left"/>
      <w:pPr>
        <w:ind w:left="6566" w:hanging="241"/>
      </w:pPr>
      <w:rPr>
        <w:rFonts w:hint="default"/>
      </w:rPr>
    </w:lvl>
    <w:lvl w:ilvl="8" w:tplc="34EE1AA0">
      <w:numFmt w:val="bullet"/>
      <w:lvlText w:val="•"/>
      <w:lvlJc w:val="left"/>
      <w:pPr>
        <w:ind w:left="7544" w:hanging="241"/>
      </w:pPr>
      <w:rPr>
        <w:rFonts w:hint="default"/>
      </w:rPr>
    </w:lvl>
  </w:abstractNum>
  <w:abstractNum w:abstractNumId="5" w15:restartNumberingAfterBreak="0">
    <w:nsid w:val="43387A8F"/>
    <w:multiLevelType w:val="hybridMultilevel"/>
    <w:tmpl w:val="E2649CE0"/>
    <w:lvl w:ilvl="0" w:tplc="98C4380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6E6"/>
    <w:multiLevelType w:val="multilevel"/>
    <w:tmpl w:val="AD3E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87467"/>
    <w:multiLevelType w:val="hybridMultilevel"/>
    <w:tmpl w:val="D42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218D9"/>
    <w:multiLevelType w:val="hybridMultilevel"/>
    <w:tmpl w:val="EB1A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4AF6"/>
    <w:multiLevelType w:val="hybridMultilevel"/>
    <w:tmpl w:val="1C80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AD"/>
    <w:rsid w:val="00012AE8"/>
    <w:rsid w:val="00024EDE"/>
    <w:rsid w:val="00032322"/>
    <w:rsid w:val="00044A75"/>
    <w:rsid w:val="000555A0"/>
    <w:rsid w:val="00074C54"/>
    <w:rsid w:val="000778AE"/>
    <w:rsid w:val="00077A6D"/>
    <w:rsid w:val="000B1E49"/>
    <w:rsid w:val="000C66AD"/>
    <w:rsid w:val="000E47C7"/>
    <w:rsid w:val="000F3863"/>
    <w:rsid w:val="000F5628"/>
    <w:rsid w:val="000F66B4"/>
    <w:rsid w:val="001017D4"/>
    <w:rsid w:val="00127A64"/>
    <w:rsid w:val="001451F6"/>
    <w:rsid w:val="001711AC"/>
    <w:rsid w:val="00174174"/>
    <w:rsid w:val="001916DC"/>
    <w:rsid w:val="0019623E"/>
    <w:rsid w:val="00196505"/>
    <w:rsid w:val="00196B8C"/>
    <w:rsid w:val="001A59DF"/>
    <w:rsid w:val="001B5333"/>
    <w:rsid w:val="001C4344"/>
    <w:rsid w:val="001D2452"/>
    <w:rsid w:val="001D4AAE"/>
    <w:rsid w:val="001E6EEA"/>
    <w:rsid w:val="001F0635"/>
    <w:rsid w:val="001F2CAF"/>
    <w:rsid w:val="00215418"/>
    <w:rsid w:val="00223B94"/>
    <w:rsid w:val="00224FC6"/>
    <w:rsid w:val="00225AF2"/>
    <w:rsid w:val="00227B4B"/>
    <w:rsid w:val="002351FC"/>
    <w:rsid w:val="00235922"/>
    <w:rsid w:val="00270C3C"/>
    <w:rsid w:val="00275131"/>
    <w:rsid w:val="0027529F"/>
    <w:rsid w:val="002760CC"/>
    <w:rsid w:val="00283F20"/>
    <w:rsid w:val="002A2CBC"/>
    <w:rsid w:val="002A3561"/>
    <w:rsid w:val="002A7195"/>
    <w:rsid w:val="002D0E4F"/>
    <w:rsid w:val="002E1973"/>
    <w:rsid w:val="00302B57"/>
    <w:rsid w:val="003062D8"/>
    <w:rsid w:val="00314F24"/>
    <w:rsid w:val="00315471"/>
    <w:rsid w:val="003157FA"/>
    <w:rsid w:val="003261D4"/>
    <w:rsid w:val="00330DFE"/>
    <w:rsid w:val="00346FA8"/>
    <w:rsid w:val="003752E5"/>
    <w:rsid w:val="00382B90"/>
    <w:rsid w:val="00383D27"/>
    <w:rsid w:val="00396C14"/>
    <w:rsid w:val="003A3B03"/>
    <w:rsid w:val="003A4D32"/>
    <w:rsid w:val="003A7A77"/>
    <w:rsid w:val="003B3F61"/>
    <w:rsid w:val="003B75D1"/>
    <w:rsid w:val="003C01ED"/>
    <w:rsid w:val="003C54AD"/>
    <w:rsid w:val="003C54C1"/>
    <w:rsid w:val="003E3CF9"/>
    <w:rsid w:val="00401CD3"/>
    <w:rsid w:val="00407400"/>
    <w:rsid w:val="00411B35"/>
    <w:rsid w:val="00433107"/>
    <w:rsid w:val="004336C6"/>
    <w:rsid w:val="004627D8"/>
    <w:rsid w:val="00465E8C"/>
    <w:rsid w:val="0047766E"/>
    <w:rsid w:val="00477C94"/>
    <w:rsid w:val="00494378"/>
    <w:rsid w:val="004A28B5"/>
    <w:rsid w:val="004A4BCE"/>
    <w:rsid w:val="004B0D94"/>
    <w:rsid w:val="004B1BC2"/>
    <w:rsid w:val="004C7186"/>
    <w:rsid w:val="004D0464"/>
    <w:rsid w:val="004D0C69"/>
    <w:rsid w:val="004D3CA1"/>
    <w:rsid w:val="004E5D87"/>
    <w:rsid w:val="0051395B"/>
    <w:rsid w:val="00514552"/>
    <w:rsid w:val="0052349F"/>
    <w:rsid w:val="00541CAB"/>
    <w:rsid w:val="00555AB4"/>
    <w:rsid w:val="00564B21"/>
    <w:rsid w:val="0057465B"/>
    <w:rsid w:val="00585DC6"/>
    <w:rsid w:val="00585E58"/>
    <w:rsid w:val="00591789"/>
    <w:rsid w:val="00592CF1"/>
    <w:rsid w:val="00597C4C"/>
    <w:rsid w:val="005A1519"/>
    <w:rsid w:val="005A7598"/>
    <w:rsid w:val="005B49DF"/>
    <w:rsid w:val="005D0D7D"/>
    <w:rsid w:val="005D1648"/>
    <w:rsid w:val="005D4DD7"/>
    <w:rsid w:val="005D7088"/>
    <w:rsid w:val="005F1718"/>
    <w:rsid w:val="00617CA7"/>
    <w:rsid w:val="00623CCC"/>
    <w:rsid w:val="006604AA"/>
    <w:rsid w:val="00660F1C"/>
    <w:rsid w:val="006777C6"/>
    <w:rsid w:val="00694106"/>
    <w:rsid w:val="006E04B1"/>
    <w:rsid w:val="006E11AB"/>
    <w:rsid w:val="006E7009"/>
    <w:rsid w:val="006E7625"/>
    <w:rsid w:val="006E7C26"/>
    <w:rsid w:val="006F3FEF"/>
    <w:rsid w:val="006F638D"/>
    <w:rsid w:val="00710963"/>
    <w:rsid w:val="007313E7"/>
    <w:rsid w:val="007370D0"/>
    <w:rsid w:val="00745514"/>
    <w:rsid w:val="0074724D"/>
    <w:rsid w:val="007535B3"/>
    <w:rsid w:val="00754456"/>
    <w:rsid w:val="00766865"/>
    <w:rsid w:val="00775735"/>
    <w:rsid w:val="00775EE6"/>
    <w:rsid w:val="00794D45"/>
    <w:rsid w:val="007B01DE"/>
    <w:rsid w:val="007B4785"/>
    <w:rsid w:val="007B582C"/>
    <w:rsid w:val="007B7257"/>
    <w:rsid w:val="007C1666"/>
    <w:rsid w:val="007C7DB1"/>
    <w:rsid w:val="007D3DAC"/>
    <w:rsid w:val="008017AD"/>
    <w:rsid w:val="00831D82"/>
    <w:rsid w:val="008465F8"/>
    <w:rsid w:val="008631E5"/>
    <w:rsid w:val="008A1435"/>
    <w:rsid w:val="008A4E5D"/>
    <w:rsid w:val="008C2FFF"/>
    <w:rsid w:val="008C71E8"/>
    <w:rsid w:val="008D1A0B"/>
    <w:rsid w:val="008D241F"/>
    <w:rsid w:val="008D54AE"/>
    <w:rsid w:val="008E18D9"/>
    <w:rsid w:val="008E20F9"/>
    <w:rsid w:val="00910900"/>
    <w:rsid w:val="00920798"/>
    <w:rsid w:val="00925836"/>
    <w:rsid w:val="00943849"/>
    <w:rsid w:val="00980898"/>
    <w:rsid w:val="00987A83"/>
    <w:rsid w:val="0099307F"/>
    <w:rsid w:val="009A0D38"/>
    <w:rsid w:val="009C41E8"/>
    <w:rsid w:val="009D209B"/>
    <w:rsid w:val="009D2F63"/>
    <w:rsid w:val="00A263A3"/>
    <w:rsid w:val="00A30F6C"/>
    <w:rsid w:val="00A47AEE"/>
    <w:rsid w:val="00A60E9E"/>
    <w:rsid w:val="00A6641D"/>
    <w:rsid w:val="00A82967"/>
    <w:rsid w:val="00A85278"/>
    <w:rsid w:val="00AC360F"/>
    <w:rsid w:val="00AD26D1"/>
    <w:rsid w:val="00AD3CBB"/>
    <w:rsid w:val="00AD538B"/>
    <w:rsid w:val="00AD6120"/>
    <w:rsid w:val="00AE71F0"/>
    <w:rsid w:val="00B155D5"/>
    <w:rsid w:val="00B26D19"/>
    <w:rsid w:val="00B27C89"/>
    <w:rsid w:val="00B34A22"/>
    <w:rsid w:val="00B4260E"/>
    <w:rsid w:val="00B43062"/>
    <w:rsid w:val="00B575F6"/>
    <w:rsid w:val="00B60157"/>
    <w:rsid w:val="00B72753"/>
    <w:rsid w:val="00B76F40"/>
    <w:rsid w:val="00B81454"/>
    <w:rsid w:val="00B869B4"/>
    <w:rsid w:val="00B90B25"/>
    <w:rsid w:val="00BA7D1C"/>
    <w:rsid w:val="00BB0F59"/>
    <w:rsid w:val="00BB3157"/>
    <w:rsid w:val="00BB3F4B"/>
    <w:rsid w:val="00BC158E"/>
    <w:rsid w:val="00BC222F"/>
    <w:rsid w:val="00BC4FB4"/>
    <w:rsid w:val="00BD4A7F"/>
    <w:rsid w:val="00BD63C4"/>
    <w:rsid w:val="00BE31DA"/>
    <w:rsid w:val="00BF27ED"/>
    <w:rsid w:val="00BF369A"/>
    <w:rsid w:val="00C00A85"/>
    <w:rsid w:val="00C06EB5"/>
    <w:rsid w:val="00C12578"/>
    <w:rsid w:val="00C4766B"/>
    <w:rsid w:val="00C65820"/>
    <w:rsid w:val="00C7183C"/>
    <w:rsid w:val="00C82F97"/>
    <w:rsid w:val="00C90F52"/>
    <w:rsid w:val="00C932BE"/>
    <w:rsid w:val="00CC4BA6"/>
    <w:rsid w:val="00CC634E"/>
    <w:rsid w:val="00CD5429"/>
    <w:rsid w:val="00CD5EC1"/>
    <w:rsid w:val="00CE0424"/>
    <w:rsid w:val="00CE26FD"/>
    <w:rsid w:val="00CF5490"/>
    <w:rsid w:val="00D00361"/>
    <w:rsid w:val="00D00C75"/>
    <w:rsid w:val="00D172DD"/>
    <w:rsid w:val="00D34180"/>
    <w:rsid w:val="00D6108C"/>
    <w:rsid w:val="00D815EB"/>
    <w:rsid w:val="00DA5365"/>
    <w:rsid w:val="00DA7425"/>
    <w:rsid w:val="00DB1A31"/>
    <w:rsid w:val="00DC0289"/>
    <w:rsid w:val="00DC19D2"/>
    <w:rsid w:val="00DC5522"/>
    <w:rsid w:val="00DC570A"/>
    <w:rsid w:val="00DD0BCD"/>
    <w:rsid w:val="00DE316A"/>
    <w:rsid w:val="00DE7F04"/>
    <w:rsid w:val="00DF7A0A"/>
    <w:rsid w:val="00E0189F"/>
    <w:rsid w:val="00E2458A"/>
    <w:rsid w:val="00E276DC"/>
    <w:rsid w:val="00E32CE2"/>
    <w:rsid w:val="00E511B5"/>
    <w:rsid w:val="00E52D06"/>
    <w:rsid w:val="00E549D3"/>
    <w:rsid w:val="00E61C0F"/>
    <w:rsid w:val="00E72C01"/>
    <w:rsid w:val="00E8342E"/>
    <w:rsid w:val="00E93898"/>
    <w:rsid w:val="00E96E70"/>
    <w:rsid w:val="00EA27D2"/>
    <w:rsid w:val="00EA4B27"/>
    <w:rsid w:val="00EC00FD"/>
    <w:rsid w:val="00EC5C51"/>
    <w:rsid w:val="00ED4AFB"/>
    <w:rsid w:val="00F20EA1"/>
    <w:rsid w:val="00F272E2"/>
    <w:rsid w:val="00F30F5C"/>
    <w:rsid w:val="00F60A38"/>
    <w:rsid w:val="00F62277"/>
    <w:rsid w:val="00F76B9C"/>
    <w:rsid w:val="00F879A1"/>
    <w:rsid w:val="00FA7BED"/>
    <w:rsid w:val="00FB4BD2"/>
    <w:rsid w:val="00FB5CA1"/>
    <w:rsid w:val="00FC02D5"/>
    <w:rsid w:val="00FD7415"/>
    <w:rsid w:val="00FF0C76"/>
    <w:rsid w:val="00FF4FF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D42D"/>
  <w15:docId w15:val="{E7496D43-0A55-4CE3-913D-0329046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8B"/>
    <w:pPr>
      <w:spacing w:after="0"/>
      <w:ind w:firstLine="567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D538B"/>
    <w:pPr>
      <w:spacing w:before="300" w:after="150" w:line="240" w:lineRule="auto"/>
      <w:ind w:firstLine="0"/>
      <w:outlineLvl w:val="0"/>
    </w:pPr>
    <w:rPr>
      <w:rFonts w:ascii="inherit" w:eastAsia="Times New Roman" w:hAnsi="inherit"/>
      <w:kern w:val="36"/>
      <w:sz w:val="54"/>
      <w:szCs w:val="5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4AD"/>
  </w:style>
  <w:style w:type="paragraph" w:styleId="a5">
    <w:name w:val="footer"/>
    <w:basedOn w:val="a"/>
    <w:link w:val="a6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4AD"/>
  </w:style>
  <w:style w:type="paragraph" w:styleId="a7">
    <w:name w:val="Balloon Text"/>
    <w:basedOn w:val="a"/>
    <w:link w:val="a8"/>
    <w:uiPriority w:val="99"/>
    <w:semiHidden/>
    <w:unhideWhenUsed/>
    <w:rsid w:val="003C5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4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B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D538B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D538B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ody Text"/>
    <w:basedOn w:val="a"/>
    <w:link w:val="ac"/>
    <w:rsid w:val="00AD538B"/>
    <w:pPr>
      <w:spacing w:line="240" w:lineRule="auto"/>
      <w:ind w:firstLine="0"/>
      <w:jc w:val="right"/>
    </w:pPr>
    <w:rPr>
      <w:rFonts w:eastAsia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538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Title">
    <w:name w:val="ConsTitle"/>
    <w:uiPriority w:val="99"/>
    <w:rsid w:val="00AD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D538B"/>
    <w:pPr>
      <w:spacing w:after="150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920798"/>
    <w:pPr>
      <w:ind w:left="720"/>
      <w:contextualSpacing/>
    </w:pPr>
  </w:style>
  <w:style w:type="character" w:styleId="af">
    <w:name w:val="Strong"/>
    <w:basedOn w:val="a0"/>
    <w:uiPriority w:val="22"/>
    <w:qFormat/>
    <w:rsid w:val="00C82F97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99307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307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307F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307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307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3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1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04881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082476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165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59223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9583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37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79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56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91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3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6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6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trz-journa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ournal.img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g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</cp:lastModifiedBy>
  <cp:revision>3</cp:revision>
  <cp:lastPrinted>2020-08-26T03:11:00Z</cp:lastPrinted>
  <dcterms:created xsi:type="dcterms:W3CDTF">2026-01-06T09:44:00Z</dcterms:created>
  <dcterms:modified xsi:type="dcterms:W3CDTF">2026-01-06T09:46:00Z</dcterms:modified>
</cp:coreProperties>
</file>